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D" w:rsidRDefault="00D23F8D" w:rsidP="00D23F8D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КОГДА ИДТИ К ВРАЧУ?</w:t>
      </w:r>
    </w:p>
    <w:p w:rsidR="00D23F8D" w:rsidRDefault="00D23F8D" w:rsidP="00D23F8D">
      <w:pPr>
        <w:spacing w:after="0"/>
        <w:ind w:left="-397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Запишитесь на приём к невропатологу, если заметите хотя бы один из              перечислённых симптомов. Нельзя успокаивать себя тем, что всё пройдёт само собой.</w:t>
      </w: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D23F8D" w:rsidRDefault="00D23F8D" w:rsidP="00D23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слишком возбудимый 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засыпает, чутко спит и часто просыпается 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Младенец часто и много срыгивает 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повышенной температуры появляются судороги 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плаче у ребёнка дрожит подбородок 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не становится на полную стопу, а поджимает пальчики 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моторного и речевого развития  (в норме появление первых 7-10 лепетных слов к 1 году!!!!)</w:t>
      </w:r>
    </w:p>
    <w:p w:rsidR="00D23F8D" w:rsidRDefault="00D23F8D" w:rsidP="00D23F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Заикание  </w:t>
      </w:r>
    </w:p>
    <w:p w:rsidR="00D23F8D" w:rsidRDefault="00D23F8D" w:rsidP="00D2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врача  возникают сомнения относительно здоровья малыша, он может назначить следующие обследования:</w:t>
      </w: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НЕЙРОСОНОГРАФИЮ</w:t>
      </w:r>
      <w:r>
        <w:rPr>
          <w:rFonts w:ascii="Times New Roman" w:hAnsi="Times New Roman" w:cs="Times New Roman"/>
          <w:sz w:val="28"/>
          <w:szCs w:val="28"/>
        </w:rPr>
        <w:t xml:space="preserve"> (УЗИ головного мозга) делают малышам, пока открыт большой родничок. Эта безболезненная процедура даёт много информации о состоянии мозга. </w:t>
      </w: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МАГНИТНО-РЕЗОНАНСНАЯ ТОМОГРАФИЯ </w:t>
      </w:r>
      <w:r>
        <w:rPr>
          <w:rFonts w:ascii="Times New Roman" w:hAnsi="Times New Roman" w:cs="Times New Roman"/>
          <w:sz w:val="28"/>
          <w:szCs w:val="28"/>
        </w:rPr>
        <w:t xml:space="preserve">(МРТ) проводится с использованием безвредных магнитных лучей. Во время этого обследования важно лежать неподвижно, поэтому маленьким детям процедуру проводят под лёгким наркозом. </w:t>
      </w: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КОМПЬЮТЕРНАЯ ТОМОГРАФИЯ</w:t>
      </w:r>
      <w:r>
        <w:rPr>
          <w:rFonts w:ascii="Times New Roman" w:hAnsi="Times New Roman" w:cs="Times New Roman"/>
          <w:sz w:val="28"/>
          <w:szCs w:val="28"/>
        </w:rPr>
        <w:t xml:space="preserve"> (КТ) во время этой процедуры рентгеновские лучи позволяют увидеть изображения костей черепа и вещества головного мозга. </w:t>
      </w:r>
    </w:p>
    <w:p w:rsidR="00D23F8D" w:rsidRDefault="00D23F8D" w:rsidP="00D23F8D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вылечить ребёнка, в современной медицине используется множество методик. В одних случаях малышам помогают лечебная гимнастика, массаж и успокаивающие ванночки. В других – рефлексотерапия, грязевые и парафиновые аппликации, электрофорез. Успех лечения во многом зависит от комплексного выполнения рекомендаций. Поэтому  всё, что советует доктор, нужно делать одновременно, а не растягивая на несколько этапов. При необходимости невропатолог пропишет лекарства. Не стесняйтесь спрашивать врача, действительно ли они необходимы и какие могут быть побочные эффекты от их применения. </w:t>
      </w:r>
    </w:p>
    <w:p w:rsidR="0064612A" w:rsidRDefault="0064612A"/>
    <w:sectPr w:rsidR="0064612A" w:rsidSect="00D23F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69A"/>
    <w:multiLevelType w:val="hybridMultilevel"/>
    <w:tmpl w:val="CA76B830"/>
    <w:lvl w:ilvl="0" w:tplc="7D18961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B050"/>
        <w:sz w:val="28"/>
        <w:szCs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drawingGridHorizontalSpacing w:val="110"/>
  <w:displayHorizontalDrawingGridEvery w:val="2"/>
  <w:characterSpacingControl w:val="doNotCompress"/>
  <w:compat/>
  <w:rsids>
    <w:rsidRoot w:val="00D23F8D"/>
    <w:rsid w:val="0064612A"/>
    <w:rsid w:val="00D2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2016-02-02T13:46:00Z</dcterms:created>
  <dcterms:modified xsi:type="dcterms:W3CDTF">2016-02-02T13:47:00Z</dcterms:modified>
</cp:coreProperties>
</file>